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AC" w:rsidRDefault="00373D95">
      <w:pPr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bookmarkStart w:id="0" w:name="OLE_LINK13"/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氧化铝采购评分细则</w:t>
      </w:r>
      <w:bookmarkEnd w:id="0"/>
    </w:p>
    <w:p w:rsidR="004E3BAC" w:rsidRDefault="004E3BAC">
      <w:pPr>
        <w:jc w:val="center"/>
        <w:rPr>
          <w:b/>
          <w:sz w:val="44"/>
          <w:szCs w:val="44"/>
        </w:rPr>
      </w:pPr>
    </w:p>
    <w:p w:rsidR="004E3BAC" w:rsidRPr="003815DF" w:rsidRDefault="00373D95">
      <w:pPr>
        <w:rPr>
          <w:rFonts w:ascii="宋体" w:eastAsia="宋体" w:hAnsi="宋体" w:cs="宋体"/>
          <w:b/>
          <w:sz w:val="30"/>
          <w:szCs w:val="30"/>
          <w:u w:val="single"/>
        </w:rPr>
      </w:pPr>
      <w:r>
        <w:rPr>
          <w:rFonts w:ascii="宋体" w:eastAsia="宋体" w:hAnsi="宋体" w:cs="宋体" w:hint="eastAsia"/>
          <w:b/>
          <w:sz w:val="30"/>
          <w:szCs w:val="30"/>
        </w:rPr>
        <w:t>供应商：</w:t>
      </w:r>
      <w:r w:rsidR="003815DF">
        <w:rPr>
          <w:rFonts w:ascii="宋体" w:eastAsia="宋体" w:hAnsi="宋体" w:cs="宋体" w:hint="eastAsia"/>
          <w:b/>
          <w:sz w:val="30"/>
          <w:szCs w:val="30"/>
          <w:u w:val="single"/>
        </w:rPr>
        <w:t xml:space="preserve">                           </w:t>
      </w:r>
    </w:p>
    <w:tbl>
      <w:tblPr>
        <w:tblStyle w:val="a5"/>
        <w:tblpPr w:leftFromText="180" w:rightFromText="180" w:vertAnchor="page" w:horzAnchor="page" w:tblpX="1805" w:tblpY="3580"/>
        <w:tblW w:w="9889" w:type="dxa"/>
        <w:tblLayout w:type="fixed"/>
        <w:tblLook w:val="04A0"/>
      </w:tblPr>
      <w:tblGrid>
        <w:gridCol w:w="534"/>
        <w:gridCol w:w="992"/>
        <w:gridCol w:w="850"/>
        <w:gridCol w:w="4461"/>
        <w:gridCol w:w="3052"/>
      </w:tblGrid>
      <w:tr w:rsidR="004E3BAC">
        <w:trPr>
          <w:trHeight w:val="7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373D95">
            <w:pPr>
              <w:jc w:val="center"/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  <w:bookmarkStart w:id="1" w:name="_Hlk218437739"/>
            <w:r>
              <w:rPr>
                <w:rFonts w:ascii="方正仿宋_GBK" w:eastAsia="方正仿宋_GBK" w:hAnsi="Calibri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373D95">
            <w:pPr>
              <w:jc w:val="center"/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Calibri" w:cs="仿宋_GB2312" w:hint="eastAsia"/>
                <w:color w:val="000000"/>
                <w:kern w:val="0"/>
                <w:sz w:val="24"/>
              </w:rPr>
              <w:t>得分项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373D95">
            <w:pPr>
              <w:ind w:firstLineChars="50" w:firstLine="120"/>
              <w:jc w:val="center"/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Calibri" w:cs="仿宋_GB2312" w:hint="eastAsia"/>
                <w:color w:val="000000"/>
                <w:kern w:val="0"/>
                <w:sz w:val="24"/>
              </w:rPr>
              <w:t>满分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373D95">
            <w:pPr>
              <w:ind w:firstLineChars="100" w:firstLine="240"/>
              <w:jc w:val="center"/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Calibri" w:cs="仿宋_GB2312" w:hint="eastAsia"/>
                <w:color w:val="000000"/>
                <w:kern w:val="0"/>
                <w:sz w:val="24"/>
              </w:rPr>
              <w:t>得分细则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753A30">
            <w:pPr>
              <w:ind w:firstLineChars="100" w:firstLine="240"/>
              <w:jc w:val="center"/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供应商承诺</w:t>
            </w:r>
          </w:p>
        </w:tc>
      </w:tr>
      <w:bookmarkEnd w:id="1"/>
      <w:tr w:rsidR="004E3BAC">
        <w:trPr>
          <w:trHeight w:val="18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373D95">
            <w:pPr>
              <w:jc w:val="center"/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Calibri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373D95" w:rsidP="002E5503">
            <w:pPr>
              <w:jc w:val="center"/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Calibri" w:cs="仿宋_GB2312" w:hint="eastAsia"/>
                <w:color w:val="000000"/>
                <w:kern w:val="0"/>
                <w:sz w:val="24"/>
              </w:rPr>
              <w:t>报价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373D95">
            <w:pPr>
              <w:ind w:firstLineChars="100" w:firstLine="240"/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Calibri" w:cs="仿宋_GB2312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373D95">
            <w:pPr>
              <w:ind w:firstLineChars="100" w:firstLine="240"/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Calibri" w:cs="仿宋_GB2312" w:hint="eastAsia"/>
                <w:color w:val="000000"/>
                <w:kern w:val="0"/>
                <w:sz w:val="24"/>
              </w:rPr>
              <w:t>以我司综合到厂价最低为满分</w:t>
            </w:r>
            <w:r>
              <w:rPr>
                <w:rFonts w:ascii="方正仿宋_GBK" w:eastAsia="方正仿宋_GBK" w:hAnsi="Calibri" w:cs="仿宋_GB2312" w:hint="eastAsia"/>
                <w:color w:val="000000"/>
                <w:kern w:val="0"/>
                <w:sz w:val="24"/>
              </w:rPr>
              <w:t>80</w:t>
            </w:r>
            <w:r>
              <w:rPr>
                <w:rFonts w:ascii="方正仿宋_GBK" w:eastAsia="方正仿宋_GBK" w:hAnsi="Calibri" w:cs="仿宋_GB2312" w:hint="eastAsia"/>
                <w:color w:val="000000"/>
                <w:kern w:val="0"/>
                <w:sz w:val="24"/>
              </w:rPr>
              <w:t>分标准，每高</w:t>
            </w:r>
            <w:r>
              <w:rPr>
                <w:rFonts w:ascii="方正仿宋_GBK" w:eastAsia="方正仿宋_GBK" w:hAnsi="Calibri" w:cs="仿宋_GB2312" w:hint="eastAsia"/>
                <w:color w:val="000000"/>
                <w:kern w:val="0"/>
                <w:sz w:val="24"/>
              </w:rPr>
              <w:t>1</w:t>
            </w:r>
            <w:r>
              <w:rPr>
                <w:rFonts w:ascii="方正仿宋_GBK" w:eastAsia="方正仿宋_GBK" w:hAnsi="Calibri" w:cs="仿宋_GB2312" w:hint="eastAsia"/>
                <w:color w:val="000000"/>
                <w:kern w:val="0"/>
                <w:sz w:val="24"/>
              </w:rPr>
              <w:t>元扣</w:t>
            </w:r>
            <w:r>
              <w:rPr>
                <w:rFonts w:ascii="方正仿宋_GBK" w:eastAsia="方正仿宋_GBK" w:hAnsi="Calibri" w:cs="仿宋_GB2312" w:hint="eastAsia"/>
                <w:color w:val="000000"/>
                <w:kern w:val="0"/>
                <w:sz w:val="24"/>
              </w:rPr>
              <w:t>2</w:t>
            </w:r>
            <w:r>
              <w:rPr>
                <w:rFonts w:ascii="方正仿宋_GBK" w:eastAsia="方正仿宋_GBK" w:hAnsi="Calibri" w:cs="仿宋_GB2312" w:hint="eastAsia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870DD8" w:rsidP="00756A2D">
            <w:pPr>
              <w:jc w:val="left"/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  <w:u w:val="single"/>
              </w:rPr>
            </w:pP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  <w:u w:val="single"/>
              </w:rPr>
              <w:t xml:space="preserve">          </w:t>
            </w:r>
            <w:r w:rsidR="005531B5"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  <w:u w:val="single"/>
              </w:rPr>
              <w:t xml:space="preserve"> 元/吨（到厂价）</w:t>
            </w:r>
          </w:p>
        </w:tc>
      </w:tr>
      <w:tr w:rsidR="004E3BAC">
        <w:trPr>
          <w:trHeight w:val="20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373D95">
            <w:pPr>
              <w:jc w:val="center"/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Calibri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4E3BAC">
            <w:pPr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</w:p>
          <w:p w:rsidR="004E3BAC" w:rsidRDefault="00373D95">
            <w:pPr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Calibri" w:cs="仿宋_GB2312" w:hint="eastAsia"/>
                <w:color w:val="000000"/>
                <w:kern w:val="0"/>
                <w:sz w:val="24"/>
              </w:rPr>
              <w:t>付款方式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373D95">
            <w:pPr>
              <w:jc w:val="center"/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Calibri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373D95">
            <w:pPr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先货后款：</w:t>
            </w:r>
          </w:p>
          <w:p w:rsidR="004E3BAC" w:rsidRDefault="00373D95">
            <w:pPr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1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、</w:t>
            </w:r>
            <w:bookmarkStart w:id="2" w:name="OLE_LINK1"/>
            <w:bookmarkStart w:id="3" w:name="OLE_LINK2"/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承兑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30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%+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现汇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7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0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%</w:t>
            </w:r>
            <w:bookmarkEnd w:id="2"/>
            <w:bookmarkEnd w:id="3"/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分；</w:t>
            </w:r>
          </w:p>
          <w:p w:rsidR="004E3BAC" w:rsidRDefault="00373D95">
            <w:pPr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2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、承兑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20%+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现汇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80%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7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分；</w:t>
            </w:r>
          </w:p>
          <w:p w:rsidR="004E3BAC" w:rsidRDefault="00373D95">
            <w:pPr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3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、承兑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10%+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现汇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90%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4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分；</w:t>
            </w:r>
            <w:bookmarkStart w:id="4" w:name="_GoBack"/>
            <w:bookmarkEnd w:id="4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4E3BAC">
            <w:pPr>
              <w:ind w:firstLineChars="100" w:firstLine="240"/>
              <w:jc w:val="center"/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</w:p>
        </w:tc>
      </w:tr>
      <w:tr w:rsidR="004E3BAC">
        <w:trPr>
          <w:trHeight w:val="11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373D95">
            <w:pPr>
              <w:jc w:val="center"/>
              <w:rPr>
                <w:rFonts w:ascii="方正仿宋_GBK" w:eastAsia="方正仿宋_GBK" w:hAnsi="Calibri" w:cs="仿宋_GB2312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Calibri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373D95">
            <w:pPr>
              <w:rPr>
                <w:rFonts w:ascii="方正仿宋_GBK" w:eastAsia="方正仿宋_GBK" w:hAnsi="Calibri" w:cs="仿宋_GB2312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Calibri" w:cs="仿宋_GB2312" w:hint="eastAsia"/>
                <w:color w:val="000000"/>
                <w:kern w:val="0"/>
                <w:sz w:val="24"/>
              </w:rPr>
              <w:t>质量等级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373D95">
            <w:pPr>
              <w:jc w:val="center"/>
              <w:rPr>
                <w:rFonts w:ascii="方正仿宋_GBK" w:eastAsia="方正仿宋_GBK" w:hAnsi="Calibri" w:cs="仿宋_GB2312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Calibri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373D95">
            <w:pPr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1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AO-G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分；</w:t>
            </w:r>
          </w:p>
          <w:p w:rsidR="004E3BAC" w:rsidRDefault="00373D95">
            <w:pPr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2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AO-1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8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分；</w:t>
            </w:r>
          </w:p>
          <w:p w:rsidR="004E3BAC" w:rsidRDefault="00373D95">
            <w:pPr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3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、</w:t>
            </w:r>
            <w:bookmarkStart w:id="5" w:name="OLE_LINK3"/>
            <w:bookmarkStart w:id="6" w:name="OLE_LINK4"/>
            <w:bookmarkStart w:id="7" w:name="OLE_LINK5"/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AO-2</w:t>
            </w:r>
            <w:bookmarkEnd w:id="5"/>
            <w:bookmarkEnd w:id="6"/>
            <w:bookmarkEnd w:id="7"/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6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分；</w:t>
            </w:r>
          </w:p>
          <w:p w:rsidR="004E3BAC" w:rsidRDefault="00373D95">
            <w:pPr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备注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:AO-2</w:t>
            </w:r>
            <w:r>
              <w:rPr>
                <w:rFonts w:ascii="方正仿宋_GBK" w:eastAsia="方正仿宋_GBK" w:hAnsi="Times New Roman" w:cs="仿宋_GB2312" w:hint="eastAsia"/>
                <w:color w:val="000000"/>
                <w:kern w:val="0"/>
                <w:sz w:val="24"/>
              </w:rPr>
              <w:t>以下等级不满足磋商资格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4E3BAC">
            <w:pPr>
              <w:ind w:firstLineChars="100" w:firstLine="240"/>
              <w:jc w:val="center"/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</w:p>
        </w:tc>
      </w:tr>
      <w:tr w:rsidR="004E3BAC">
        <w:trPr>
          <w:trHeight w:val="111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373D95">
            <w:pPr>
              <w:ind w:firstLineChars="100" w:firstLine="240"/>
              <w:rPr>
                <w:rFonts w:ascii="方正仿宋_GBK" w:eastAsia="方正仿宋_GBK" w:hAnsi="Times New Roman" w:cs="仿宋_GB2312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Ansi="Times New Roman" w:cs="仿宋_GB2312" w:hint="eastAsia"/>
                <w:color w:val="000000" w:themeColor="text1"/>
                <w:kern w:val="0"/>
                <w:sz w:val="24"/>
              </w:rPr>
              <w:t>合计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373D95">
            <w:pPr>
              <w:jc w:val="center"/>
              <w:rPr>
                <w:rFonts w:ascii="方正仿宋_GBK" w:eastAsia="方正仿宋_GBK" w:hAnsi="Calibri" w:cs="仿宋_GB2312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Ansi="Calibri" w:cs="仿宋_GB2312" w:hint="eastAsia"/>
                <w:color w:val="000000" w:themeColor="text1"/>
                <w:kern w:val="0"/>
                <w:sz w:val="24"/>
              </w:rPr>
              <w:t>100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4E3BAC">
            <w:pPr>
              <w:rPr>
                <w:rFonts w:ascii="方正仿宋_GBK" w:eastAsia="方正仿宋_GBK" w:hAnsi="Calibri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AC" w:rsidRDefault="004E3BAC">
            <w:pPr>
              <w:jc w:val="center"/>
              <w:rPr>
                <w:rFonts w:ascii="方正仿宋_GBK" w:eastAsia="方正仿宋_GBK" w:hAnsi="Times New Roman" w:cs="仿宋_GB2312"/>
                <w:color w:val="000000"/>
                <w:kern w:val="0"/>
                <w:sz w:val="24"/>
              </w:rPr>
            </w:pPr>
          </w:p>
        </w:tc>
      </w:tr>
    </w:tbl>
    <w:p w:rsidR="004E3BAC" w:rsidRDefault="004E3BAC"/>
    <w:p w:rsidR="004E3BAC" w:rsidRDefault="005531B5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说明：各供应商在“供应商承诺栏”填报得分细则中的具体内容，例：在报价对应栏填</w:t>
      </w:r>
      <w:r w:rsidR="004E4945">
        <w:rPr>
          <w:rFonts w:ascii="方正仿宋_GBK" w:eastAsia="方正仿宋_GBK" w:hint="eastAsia"/>
          <w:sz w:val="32"/>
          <w:szCs w:val="32"/>
        </w:rPr>
        <w:t>写</w:t>
      </w:r>
      <w:r>
        <w:rPr>
          <w:rFonts w:ascii="方正仿宋_GBK" w:eastAsia="方正仿宋_GBK" w:hint="eastAsia"/>
          <w:sz w:val="32"/>
          <w:szCs w:val="32"/>
        </w:rPr>
        <w:t>具体</w:t>
      </w:r>
      <w:r w:rsidR="004E4945">
        <w:rPr>
          <w:rFonts w:ascii="方正仿宋_GBK" w:eastAsia="方正仿宋_GBK" w:hint="eastAsia"/>
          <w:sz w:val="32"/>
          <w:szCs w:val="32"/>
        </w:rPr>
        <w:t>单价</w:t>
      </w:r>
      <w:r>
        <w:rPr>
          <w:rFonts w:ascii="方正仿宋_GBK" w:eastAsia="方正仿宋_GBK" w:hint="eastAsia"/>
          <w:sz w:val="32"/>
          <w:szCs w:val="32"/>
        </w:rPr>
        <w:t>，</w:t>
      </w:r>
      <w:r w:rsidR="004E4945">
        <w:rPr>
          <w:rFonts w:ascii="方正仿宋_GBK" w:eastAsia="方正仿宋_GBK" w:hint="eastAsia"/>
          <w:sz w:val="32"/>
          <w:szCs w:val="32"/>
        </w:rPr>
        <w:t>在付款方式栏填写“</w:t>
      </w:r>
      <w:r w:rsidR="004E4945" w:rsidRPr="004E4945">
        <w:rPr>
          <w:rFonts w:ascii="方正仿宋_GBK" w:eastAsia="方正仿宋_GBK" w:hint="eastAsia"/>
          <w:sz w:val="32"/>
          <w:szCs w:val="32"/>
        </w:rPr>
        <w:t>承兑30%+现汇70%</w:t>
      </w:r>
      <w:r w:rsidR="004E4945">
        <w:rPr>
          <w:rFonts w:ascii="方正仿宋_GBK" w:eastAsia="方正仿宋_GBK" w:hint="eastAsia"/>
          <w:sz w:val="32"/>
          <w:szCs w:val="32"/>
        </w:rPr>
        <w:t>”，在质量等级栏填写“</w:t>
      </w:r>
      <w:r w:rsidR="004E4945" w:rsidRPr="004E4945">
        <w:rPr>
          <w:rFonts w:ascii="方正仿宋_GBK" w:eastAsia="方正仿宋_GBK" w:hint="eastAsia"/>
          <w:sz w:val="32"/>
          <w:szCs w:val="32"/>
        </w:rPr>
        <w:t>AO-2</w:t>
      </w:r>
      <w:r w:rsidR="004E4945">
        <w:rPr>
          <w:rFonts w:ascii="方正仿宋_GBK" w:eastAsia="方正仿宋_GBK" w:hint="eastAsia"/>
          <w:sz w:val="32"/>
          <w:szCs w:val="32"/>
        </w:rPr>
        <w:t>”。</w:t>
      </w:r>
    </w:p>
    <w:sectPr w:rsidR="004E3BAC" w:rsidSect="004E3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D95" w:rsidRDefault="00373D95" w:rsidP="00B2173D">
      <w:r>
        <w:separator/>
      </w:r>
    </w:p>
  </w:endnote>
  <w:endnote w:type="continuationSeparator" w:id="1">
    <w:p w:rsidR="00373D95" w:rsidRDefault="00373D95" w:rsidP="00B21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D95" w:rsidRDefault="00373D95" w:rsidP="00B2173D">
      <w:r>
        <w:separator/>
      </w:r>
    </w:p>
  </w:footnote>
  <w:footnote w:type="continuationSeparator" w:id="1">
    <w:p w:rsidR="00373D95" w:rsidRDefault="00373D95" w:rsidP="00B21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0EA"/>
    <w:rsid w:val="000E0DB6"/>
    <w:rsid w:val="002E5503"/>
    <w:rsid w:val="00373D95"/>
    <w:rsid w:val="003815DF"/>
    <w:rsid w:val="004E3BAC"/>
    <w:rsid w:val="004E4945"/>
    <w:rsid w:val="005531B5"/>
    <w:rsid w:val="00753A30"/>
    <w:rsid w:val="00756A2D"/>
    <w:rsid w:val="00870DD8"/>
    <w:rsid w:val="008C1231"/>
    <w:rsid w:val="00930AD9"/>
    <w:rsid w:val="00B2173D"/>
    <w:rsid w:val="00B67F0F"/>
    <w:rsid w:val="00C562C7"/>
    <w:rsid w:val="00CB52EA"/>
    <w:rsid w:val="00FE10EA"/>
    <w:rsid w:val="01C03E36"/>
    <w:rsid w:val="1DF12B02"/>
    <w:rsid w:val="2CAE0E5D"/>
    <w:rsid w:val="2F6E3ABF"/>
    <w:rsid w:val="3D871E66"/>
    <w:rsid w:val="595C6496"/>
    <w:rsid w:val="5A6406C5"/>
    <w:rsid w:val="63A11517"/>
    <w:rsid w:val="645C03E5"/>
    <w:rsid w:val="6E812DDF"/>
    <w:rsid w:val="7846043E"/>
    <w:rsid w:val="7B6E0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E3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E3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4E3BAC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4E3BA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E3B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302</Characters>
  <Application>Microsoft Office Word</Application>
  <DocSecurity>0</DocSecurity>
  <Lines>2</Lines>
  <Paragraphs>1</Paragraphs>
  <ScaleCrop>false</ScaleCrop>
  <Company>P R C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吴小娟</dc:creator>
  <cp:lastModifiedBy>吴小娟</cp:lastModifiedBy>
  <cp:revision>15</cp:revision>
  <cp:lastPrinted>2026-01-08T01:29:00Z</cp:lastPrinted>
  <dcterms:created xsi:type="dcterms:W3CDTF">2026-01-05T08:33:00Z</dcterms:created>
  <dcterms:modified xsi:type="dcterms:W3CDTF">2026-01-09T02:27:00Z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BADF14E300F14AC8B966E717DEB25060</vt:lpwstr>
  </property>
  <property fmtid="{D5CDD505-2E9C-101B-9397-08002B2CF9AE}" pid="4" name="KSOTemplateDocerSaveRecord">
    <vt:lpwstr>eyJoZGlkIjoiNTI5OTVmYzIyMjVlZTlkMDhiZTFjOGZkMTc1ZGJiY2YiLCJ1c2VySWQiOiI0NTI2NzI4NjIifQ==</vt:lpwstr>
  </property>
</Properties>
</file>